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75" w:rsidRDefault="009A6675" w:rsidP="00EB52F8">
      <w:pPr>
        <w:jc w:val="center"/>
        <w:rPr>
          <w:rFonts w:ascii="Montserrat" w:hAnsi="Montserrat"/>
          <w:b/>
          <w:color w:val="424242"/>
          <w:sz w:val="24"/>
          <w:szCs w:val="24"/>
        </w:rPr>
      </w:pPr>
    </w:p>
    <w:p w:rsidR="00A613E2" w:rsidRDefault="00FA34C1" w:rsidP="009A6675">
      <w:pPr>
        <w:jc w:val="center"/>
        <w:rPr>
          <w:rFonts w:ascii="Montserrat" w:hAnsi="Montserrat"/>
          <w:b/>
          <w:color w:val="424242"/>
          <w:szCs w:val="24"/>
        </w:rPr>
      </w:pPr>
      <w:r w:rsidRPr="009A6675">
        <w:rPr>
          <w:rFonts w:ascii="Montserrat" w:hAnsi="Montserrat"/>
          <w:b/>
          <w:color w:val="424242"/>
          <w:szCs w:val="24"/>
        </w:rPr>
        <w:t>Реквизиты организации</w:t>
      </w:r>
    </w:p>
    <w:p w:rsidR="009A6675" w:rsidRPr="009A6675" w:rsidRDefault="009A6675" w:rsidP="009A6675">
      <w:pPr>
        <w:jc w:val="center"/>
        <w:rPr>
          <w:rFonts w:ascii="Montserrat" w:hAnsi="Montserrat"/>
          <w:b/>
          <w:color w:val="404040" w:themeColor="text1" w:themeTint="BF"/>
          <w:szCs w:val="24"/>
        </w:rPr>
      </w:pPr>
      <w:bookmarkStart w:id="0" w:name="_GoBack"/>
      <w:bookmarkEnd w:id="0"/>
    </w:p>
    <w:tbl>
      <w:tblPr>
        <w:tblStyle w:val="1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A613E2" w:rsidTr="00A0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Наименование полное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 w:val="0"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 w:val="0"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Общество с ограниченной ответственностью "ГЛАВИНВЕСТ"</w:t>
            </w:r>
          </w:p>
          <w:p w:rsidR="00A00DA5" w:rsidRPr="009A6675" w:rsidRDefault="00A00DA5" w:rsidP="00A61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Наименование сокращенное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ООО "ГЛАВИНВЕСТ"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ИНН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7726358864</w:t>
            </w: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КПП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772401001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ОГРН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5157746031450</w:t>
            </w: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ОКВЭД основной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46.49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ОКАТО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45296561000</w:t>
            </w: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ОКТМО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45915000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ОКПО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17401281</w:t>
            </w: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Дата регистрации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10.11.2015, МЕЖРАЙОННАЯ ИНСПЕКЦИЯ ФЕДЕРАЛЬНОЙ НАЛОГОВОЙ СЛУЖБЫ № 46 ПО Г. МОСКВЕ</w:t>
            </w:r>
          </w:p>
          <w:p w:rsidR="00A00DA5" w:rsidRPr="009A6675" w:rsidRDefault="00A00DA5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р/с 40702810901270007494 в ТОЧКА ПАО БАНКА "ФК ОТКРЫТИЕ</w:t>
            </w:r>
            <w:proofErr w:type="gramStart"/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"  к</w:t>
            </w:r>
            <w:proofErr w:type="gramEnd"/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/с 30101810845250000999  БИК 044525999</w:t>
            </w:r>
          </w:p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Юридический адрес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115230, г. Москва, Каширское шоссе д.3, корп. 2, стр. 4, этаж 5, комн. 56</w:t>
            </w:r>
          </w:p>
          <w:p w:rsidR="00A00DA5" w:rsidRPr="009A6675" w:rsidRDefault="00A00DA5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Почтовый адрес: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115230, г. Москва, Каширское шоссе д.3, корп. 2, стр. 4, этаж 5, комн. 56</w:t>
            </w:r>
          </w:p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E-</w:t>
            </w:r>
            <w:proofErr w:type="spellStart"/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color w:val="424242"/>
                <w:sz w:val="18"/>
                <w:szCs w:val="20"/>
                <w:lang w:eastAsia="ru-RU"/>
              </w:rPr>
              <w:t>info@glav.org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Телефон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8(495)177-21-45</w:t>
            </w:r>
          </w:p>
        </w:tc>
      </w:tr>
      <w:tr w:rsidR="00A613E2" w:rsidTr="00A6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Сайт</w:t>
            </w:r>
          </w:p>
        </w:tc>
        <w:tc>
          <w:tcPr>
            <w:tcW w:w="4672" w:type="dxa"/>
            <w:vAlign w:val="center"/>
          </w:tcPr>
          <w:p w:rsidR="00A613E2" w:rsidRPr="009A6675" w:rsidRDefault="00A613E2" w:rsidP="00A6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Calibri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color w:val="424242"/>
                <w:sz w:val="18"/>
                <w:szCs w:val="20"/>
                <w:lang w:eastAsia="ru-RU"/>
              </w:rPr>
              <w:t>www.glav.org</w:t>
            </w:r>
          </w:p>
        </w:tc>
      </w:tr>
      <w:tr w:rsidR="00A613E2" w:rsidTr="00A613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vAlign w:val="center"/>
          </w:tcPr>
          <w:p w:rsidR="00A613E2" w:rsidRPr="009A6675" w:rsidRDefault="00A613E2" w:rsidP="00A613E2">
            <w:pPr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</w:pPr>
            <w:r w:rsidRPr="009A6675">
              <w:rPr>
                <w:rFonts w:ascii="Montserrat" w:eastAsia="Times New Roman" w:hAnsi="Montserrat" w:cs="Calibri"/>
                <w:b w:val="0"/>
                <w:color w:val="424242"/>
                <w:sz w:val="18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672" w:type="dxa"/>
            <w:vAlign w:val="center"/>
          </w:tcPr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:rsidR="00A613E2" w:rsidRPr="009A6675" w:rsidRDefault="00A613E2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  <w14:textFill>
                  <w14:solidFill>
                    <w14:srgbClr w14:val="424242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A6675"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  <w:t>Майков Сергей Геннадьевич, на основании Устава</w:t>
            </w:r>
          </w:p>
          <w:p w:rsidR="00A00DA5" w:rsidRPr="009A6675" w:rsidRDefault="00A00DA5" w:rsidP="00A61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Calibri"/>
                <w:bCs/>
                <w:color w:val="424242"/>
                <w:sz w:val="18"/>
                <w:szCs w:val="20"/>
                <w:lang w:eastAsia="ru-RU"/>
              </w:rPr>
            </w:pPr>
          </w:p>
        </w:tc>
      </w:tr>
    </w:tbl>
    <w:p w:rsidR="00FA34C1" w:rsidRDefault="00FA34C1" w:rsidP="00A613E2">
      <w:pPr>
        <w:jc w:val="center"/>
      </w:pPr>
    </w:p>
    <w:sectPr w:rsidR="00FA34C1" w:rsidSect="00EB52F8">
      <w:headerReference w:type="default" r:id="rId7"/>
      <w:footerReference w:type="default" r:id="rId8"/>
      <w:pgSz w:w="11906" w:h="16838"/>
      <w:pgMar w:top="1985" w:right="1841" w:bottom="709" w:left="1276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80" w:rsidRDefault="00CE1880" w:rsidP="00FA34C1">
      <w:pPr>
        <w:spacing w:after="0" w:line="240" w:lineRule="auto"/>
      </w:pPr>
      <w:r>
        <w:separator/>
      </w:r>
    </w:p>
  </w:endnote>
  <w:endnote w:type="continuationSeparator" w:id="0">
    <w:p w:rsidR="00CE1880" w:rsidRDefault="00CE1880" w:rsidP="00FA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3E2" w:rsidRDefault="00A613E2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-285750</wp:posOffset>
          </wp:positionH>
          <wp:positionV relativeFrom="paragraph">
            <wp:posOffset>92075</wp:posOffset>
          </wp:positionV>
          <wp:extent cx="8666851" cy="171450"/>
          <wp:effectExtent l="0" t="0" r="1270" b="0"/>
          <wp:wrapNone/>
          <wp:docPr id="161" name="Рисунок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851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80" w:rsidRDefault="00CE1880" w:rsidP="00FA34C1">
      <w:pPr>
        <w:spacing w:after="0" w:line="240" w:lineRule="auto"/>
      </w:pPr>
      <w:r>
        <w:separator/>
      </w:r>
    </w:p>
  </w:footnote>
  <w:footnote w:type="continuationSeparator" w:id="0">
    <w:p w:rsidR="00CE1880" w:rsidRDefault="00CE1880" w:rsidP="00FA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A5" w:rsidRPr="009A6675" w:rsidRDefault="009A6675" w:rsidP="009A6675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-516339</wp:posOffset>
          </wp:positionH>
          <wp:positionV relativeFrom="paragraph">
            <wp:posOffset>-16570</wp:posOffset>
          </wp:positionV>
          <wp:extent cx="7090913" cy="689809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913" cy="68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1"/>
    <w:rsid w:val="000B4C21"/>
    <w:rsid w:val="000C6F71"/>
    <w:rsid w:val="004A5A74"/>
    <w:rsid w:val="009A6675"/>
    <w:rsid w:val="00A00DA5"/>
    <w:rsid w:val="00A613E2"/>
    <w:rsid w:val="00CC36B1"/>
    <w:rsid w:val="00CE1880"/>
    <w:rsid w:val="00EB52F8"/>
    <w:rsid w:val="00F12E09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F8BC8"/>
  <w15:chartTrackingRefBased/>
  <w15:docId w15:val="{8EB7D995-A303-4C97-9569-EB7BAAB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4C1"/>
  </w:style>
  <w:style w:type="paragraph" w:styleId="a5">
    <w:name w:val="footer"/>
    <w:basedOn w:val="a"/>
    <w:link w:val="a6"/>
    <w:uiPriority w:val="99"/>
    <w:unhideWhenUsed/>
    <w:rsid w:val="00FA3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4C1"/>
  </w:style>
  <w:style w:type="character" w:styleId="a7">
    <w:name w:val="Hyperlink"/>
    <w:basedOn w:val="a0"/>
    <w:uiPriority w:val="99"/>
    <w:semiHidden/>
    <w:unhideWhenUsed/>
    <w:rsid w:val="00FA34C1"/>
    <w:rPr>
      <w:color w:val="0000FF"/>
      <w:u w:val="single"/>
    </w:rPr>
  </w:style>
  <w:style w:type="table" w:styleId="a8">
    <w:name w:val="Table Grid"/>
    <w:basedOn w:val="a1"/>
    <w:uiPriority w:val="39"/>
    <w:rsid w:val="00FA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A34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5">
    <w:name w:val="Grid Table 2 Accent 5"/>
    <w:basedOn w:val="a1"/>
    <w:uiPriority w:val="47"/>
    <w:rsid w:val="00FA34C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">
    <w:name w:val="Plain Table 3"/>
    <w:basedOn w:val="a1"/>
    <w:uiPriority w:val="43"/>
    <w:rsid w:val="00FA34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A34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9A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AB99-7D13-470A-9153-2C94F05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2020-11-30T14:40:00Z</dcterms:created>
  <dcterms:modified xsi:type="dcterms:W3CDTF">2020-11-30T15:28:00Z</dcterms:modified>
</cp:coreProperties>
</file>